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CE30F0" w14:paraId="66553BDB" w14:textId="77777777" w:rsidTr="00E23DD2">
        <w:trPr>
          <w:trHeight w:val="1338"/>
        </w:trPr>
        <w:tc>
          <w:tcPr>
            <w:tcW w:w="5383" w:type="dxa"/>
            <w:shd w:val="clear" w:color="auto" w:fill="auto"/>
          </w:tcPr>
          <w:p w14:paraId="38A3B4DA" w14:textId="77777777" w:rsidR="00CE30F0" w:rsidRDefault="00CE30F0" w:rsidP="00CE30F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</w:t>
            </w:r>
          </w:p>
          <w:p w14:paraId="7B5DF385" w14:textId="504E3783" w:rsidR="00CE30F0" w:rsidRDefault="00CE30F0" w:rsidP="00CE30F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D024E">
              <w:rPr>
                <w:sz w:val="20"/>
                <w:szCs w:val="20"/>
              </w:rPr>
              <w:t>Transpordiamet</w:t>
            </w:r>
            <w:r>
              <w:rPr>
                <w:sz w:val="20"/>
                <w:szCs w:val="20"/>
              </w:rPr>
              <w:t>,</w:t>
            </w:r>
            <w:r w:rsidRPr="008D024E">
              <w:rPr>
                <w:sz w:val="20"/>
                <w:szCs w:val="20"/>
              </w:rPr>
              <w:t xml:space="preserve"> </w:t>
            </w:r>
            <w:r w:rsidR="002E5503">
              <w:rPr>
                <w:sz w:val="20"/>
                <w:szCs w:val="20"/>
              </w:rPr>
              <w:t>Lääne osakond</w:t>
            </w:r>
          </w:p>
          <w:p w14:paraId="5E543DD6" w14:textId="3E4E08FB" w:rsidR="00CE30F0" w:rsidRDefault="00B71D95" w:rsidP="00CE30F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[…]</w:t>
            </w:r>
            <w:r w:rsidR="00CE30F0">
              <w:rPr>
                <w:sz w:val="20"/>
                <w:szCs w:val="20"/>
              </w:rPr>
              <w:t xml:space="preserve"> - liikluskorraldaja</w:t>
            </w:r>
          </w:p>
          <w:p w14:paraId="57567A1E" w14:textId="40DEF4DF" w:rsidR="00CE30F0" w:rsidRDefault="00CE30F0" w:rsidP="00CE30F0">
            <w:pPr>
              <w:widowControl w:val="0"/>
              <w:spacing w:after="0" w:line="240" w:lineRule="auto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>TIME \@"d'. 'MMMM\ yyyy'. a.'"</w:instrText>
            </w:r>
            <w:r>
              <w:rPr>
                <w:sz w:val="20"/>
                <w:szCs w:val="20"/>
              </w:rPr>
              <w:fldChar w:fldCharType="separate"/>
            </w:r>
            <w:r w:rsidR="00BF74F6">
              <w:rPr>
                <w:noProof/>
                <w:sz w:val="20"/>
                <w:szCs w:val="20"/>
              </w:rPr>
              <w:t>9. mai 2025. a.</w:t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2B97A5B8" w14:textId="77777777" w:rsidR="00CE30F0" w:rsidRDefault="00CE30F0" w:rsidP="00CE30F0">
            <w:pPr>
              <w:widowControl w:val="0"/>
              <w:spacing w:after="0" w:line="240" w:lineRule="auto"/>
              <w:jc w:val="center"/>
            </w:pPr>
          </w:p>
          <w:p w14:paraId="73BD4EFE" w14:textId="5278572D" w:rsidR="00CE30F0" w:rsidRDefault="00F64857" w:rsidP="00CE30F0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16157B4" wp14:editId="486C78FE">
                  <wp:extent cx="4952399" cy="5300133"/>
                  <wp:effectExtent l="0" t="0" r="635" b="0"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8502" cy="5317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8C6D98" w14:textId="77777777" w:rsidR="00CE30F0" w:rsidRDefault="00CE30F0" w:rsidP="00CE30F0">
            <w:pPr>
              <w:widowControl w:val="0"/>
              <w:spacing w:after="0" w:line="240" w:lineRule="auto"/>
              <w:jc w:val="center"/>
            </w:pPr>
          </w:p>
        </w:tc>
      </w:tr>
      <w:tr w:rsidR="005A7D00" w14:paraId="310D9A30" w14:textId="77777777" w:rsidTr="00E23DD2">
        <w:trPr>
          <w:trHeight w:val="7355"/>
        </w:trPr>
        <w:tc>
          <w:tcPr>
            <w:tcW w:w="5383" w:type="dxa"/>
            <w:vMerge w:val="restart"/>
            <w:shd w:val="clear" w:color="auto" w:fill="auto"/>
          </w:tcPr>
          <w:p w14:paraId="6EE6200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TINGIMUSED:</w:t>
            </w:r>
          </w:p>
          <w:p w14:paraId="0D672308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Liikluse korraldamisel objektil juhinduda määrusest „Nõuded ajutisele liikluskorraldusele“ nr 43 ja juhendist „Riigiteede ajutine liikluskorraldus“ MA 2018-009.</w:t>
            </w:r>
          </w:p>
          <w:p w14:paraId="48B79AD6" w14:textId="693E6CE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Paigaldatavad ajutised liiklusmärgid  peavad olema 2. klassi valguspeegeldava kilega. Liikluse korraldamisel kasutada 2. suurusgrupi liiklusmärke.</w:t>
            </w:r>
          </w:p>
          <w:p w14:paraId="46BBCEAC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Teele paigaldatud ajutise märgi kõrgus teekattest peab olema vähemalt 0,6 m.</w:t>
            </w:r>
          </w:p>
          <w:p w14:paraId="2DF4688A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>
              <w:rPr>
                <w:sz w:val="20"/>
                <w:szCs w:val="20"/>
              </w:rPr>
              <w:t>teel töötav inimene peab kandma standardi EVS-EN ISO 20471 kohast märguriietust.</w:t>
            </w:r>
            <w:bookmarkEnd w:id="0"/>
            <w:r>
              <w:rPr>
                <w:sz w:val="20"/>
                <w:szCs w:val="20"/>
              </w:rPr>
              <w:t xml:space="preserve"> </w:t>
            </w:r>
          </w:p>
          <w:p w14:paraId="145B37A0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Sõiduteel väljaspool tööruumi ei tohi parkida sõidukeid ja mehhanisme ega ladustada materjale.</w:t>
            </w:r>
          </w:p>
          <w:p w14:paraId="0A719F2A" w14:textId="77777777" w:rsidR="005A7D00" w:rsidRPr="00E23DD2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23DD2">
              <w:rPr>
                <w:sz w:val="20"/>
                <w:szCs w:val="20"/>
              </w:rPr>
              <w:t>Tagada tööde teostamise alal teekatte puhtus.</w:t>
            </w:r>
          </w:p>
          <w:p w14:paraId="43F3BDEA" w14:textId="77777777" w:rsidR="005A7D00" w:rsidRPr="00E23DD2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23DD2">
              <w:rPr>
                <w:sz w:val="20"/>
                <w:szCs w:val="20"/>
              </w:rPr>
              <w:t>Langetamis-, virnastamis- ja laadimistöid tegevate masinate töötuled ei tohi pimestada teel liiklejaid.</w:t>
            </w:r>
          </w:p>
          <w:p w14:paraId="78C98190" w14:textId="6646613B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Metsamaterjali kaugus sõidutee </w:t>
            </w:r>
            <w:r w:rsidR="005108AE">
              <w:rPr>
                <w:color w:val="FF0000"/>
                <w:sz w:val="20"/>
                <w:szCs w:val="20"/>
              </w:rPr>
              <w:t>servast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5108AE" w:rsidRPr="005108AE">
              <w:rPr>
                <w:color w:val="FF0000"/>
                <w:sz w:val="20"/>
                <w:szCs w:val="20"/>
              </w:rPr>
              <w:t>≥</w:t>
            </w:r>
            <w:r>
              <w:rPr>
                <w:color w:val="FF0000"/>
                <w:sz w:val="20"/>
                <w:szCs w:val="20"/>
              </w:rPr>
              <w:t xml:space="preserve"> 4,0 m.</w:t>
            </w:r>
          </w:p>
          <w:p w14:paraId="657C5D0F" w14:textId="5EB4C464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Vähemalt 24 tundi enne tööde alustamist või liikluskorralduse muutmist teavitada liiklusjuhtimiskeskust  e-post </w:t>
            </w:r>
            <w:hyperlink r:id="rId6" w:history="1">
              <w:r w:rsidR="006F73A8" w:rsidRPr="006F73A8">
                <w:rPr>
                  <w:rStyle w:val="Hyperlink"/>
                  <w:sz w:val="20"/>
                  <w:szCs w:val="20"/>
                </w:rPr>
                <w:t>tmc@transpordiamet.ee</w:t>
              </w:r>
            </w:hyperlink>
            <w:r w:rsidR="006F73A8" w:rsidRPr="006F73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või  </w:t>
            </w:r>
            <w:r w:rsidR="00734CC2">
              <w:rPr>
                <w:sz w:val="20"/>
                <w:szCs w:val="20"/>
              </w:rPr>
              <w:t>Transpordiametit</w:t>
            </w:r>
            <w:r>
              <w:rPr>
                <w:sz w:val="20"/>
                <w:szCs w:val="20"/>
              </w:rPr>
              <w:t xml:space="preserve"> Tark Tee </w:t>
            </w:r>
            <w:hyperlink r:id="rId7" w:history="1">
              <w:r w:rsidRPr="00734CC2">
                <w:rPr>
                  <w:rStyle w:val="Hyperlink"/>
                  <w:sz w:val="20"/>
                  <w:szCs w:val="20"/>
                </w:rPr>
                <w:t>liikluspiirangute iseteeninduskeskkonnas</w:t>
              </w:r>
            </w:hyperlink>
            <w:r>
              <w:rPr>
                <w:sz w:val="20"/>
                <w:szCs w:val="20"/>
              </w:rPr>
              <w:t xml:space="preserve">, millele pääseb ligi </w:t>
            </w:r>
            <w:r w:rsidR="00734CC2">
              <w:rPr>
                <w:sz w:val="20"/>
                <w:szCs w:val="20"/>
              </w:rPr>
              <w:t>Transpordiameti</w:t>
            </w:r>
            <w:r>
              <w:rPr>
                <w:sz w:val="20"/>
                <w:szCs w:val="20"/>
              </w:rPr>
              <w:t xml:space="preserve"> e-teeninduse kaudu.  </w:t>
            </w:r>
          </w:p>
          <w:p w14:paraId="6F0AEA14" w14:textId="77777777" w:rsidR="005A7D00" w:rsidRDefault="005A7D00">
            <w:pPr>
              <w:pStyle w:val="ListParagraph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10C2F51C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 liikluskorralduse joonised ei asenda teel ja teemaal töötamise luba.</w:t>
            </w:r>
          </w:p>
          <w:p w14:paraId="2241DFC2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peab olema koos loaga tööde teostamise ajal objektil.</w:t>
            </w:r>
          </w:p>
          <w:p w14:paraId="5431CBE0" w14:textId="77777777" w:rsidR="005A7D00" w:rsidRDefault="005A7D00">
            <w:pPr>
              <w:pStyle w:val="ListParagraph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15672546" w14:textId="77777777" w:rsidR="005A7D00" w:rsidRDefault="005A7D00">
            <w:pPr>
              <w:widowControl w:val="0"/>
              <w:spacing w:after="0" w:line="240" w:lineRule="auto"/>
            </w:pPr>
          </w:p>
        </w:tc>
      </w:tr>
      <w:tr w:rsidR="005A7D00" w14:paraId="78F9215A" w14:textId="77777777" w:rsidTr="00B458EE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71E10045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5FD4594A" w14:textId="24C23781" w:rsidR="005A7D00" w:rsidRDefault="00734C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70726065" w14:textId="12AD0841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Metsa ladustamine</w:t>
            </w:r>
            <w:r w:rsidR="00CE30F0">
              <w:rPr>
                <w:sz w:val="20"/>
                <w:szCs w:val="20"/>
              </w:rPr>
              <w:t xml:space="preserve"> kattega tee äärde</w:t>
            </w:r>
            <w:r>
              <w:rPr>
                <w:sz w:val="20"/>
                <w:szCs w:val="20"/>
              </w:rPr>
              <w:t xml:space="preserve"> – kiirus 70-90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6EE8EDD6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5-1</w:t>
            </w:r>
          </w:p>
        </w:tc>
      </w:tr>
      <w:tr w:rsidR="005A7D00" w14:paraId="5B6DE062" w14:textId="77777777" w:rsidTr="00B458EE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08816838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6787DCD2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622F5222" w14:textId="53A890EA" w:rsidR="005A7D00" w:rsidRDefault="00852B4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Metsamaterjali ladustamine ja laadimine</w:t>
            </w:r>
          </w:p>
        </w:tc>
        <w:tc>
          <w:tcPr>
            <w:tcW w:w="1276" w:type="dxa"/>
            <w:shd w:val="clear" w:color="auto" w:fill="auto"/>
          </w:tcPr>
          <w:p w14:paraId="4C6EC721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50DA2297" w14:textId="4CC69F8B" w:rsidR="005A7D00" w:rsidRDefault="000E6127">
            <w:pPr>
              <w:widowControl w:val="0"/>
              <w:spacing w:after="0" w:line="240" w:lineRule="auto"/>
            </w:pPr>
            <w:r>
              <w:t>16.05.2025-30.09.2025</w:t>
            </w:r>
          </w:p>
        </w:tc>
      </w:tr>
      <w:tr w:rsidR="005A7D00" w14:paraId="2E1F79C1" w14:textId="77777777" w:rsidTr="00B458EE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2145EE2A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12CE7D9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16B452B6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ED5CF95" w14:textId="0E7E34AE" w:rsidR="005A7D00" w:rsidRDefault="000E6127">
            <w:pPr>
              <w:widowControl w:val="0"/>
              <w:spacing w:after="0" w:line="240" w:lineRule="auto"/>
            </w:pPr>
            <w:r w:rsidRPr="00156C98">
              <w:t>11247</w:t>
            </w:r>
          </w:p>
        </w:tc>
        <w:tc>
          <w:tcPr>
            <w:tcW w:w="851" w:type="dxa"/>
            <w:shd w:val="clear" w:color="auto" w:fill="auto"/>
          </w:tcPr>
          <w:p w14:paraId="0B895B3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2F7C85BA" w14:textId="1A00AE34" w:rsidR="005A7D00" w:rsidRDefault="000E6127">
            <w:pPr>
              <w:widowControl w:val="0"/>
              <w:spacing w:after="0" w:line="240" w:lineRule="auto"/>
            </w:pPr>
            <w:r w:rsidRPr="00156C98">
              <w:t>Ääsmäe-Hageri tee</w:t>
            </w:r>
          </w:p>
        </w:tc>
        <w:tc>
          <w:tcPr>
            <w:tcW w:w="709" w:type="dxa"/>
            <w:shd w:val="clear" w:color="auto" w:fill="auto"/>
          </w:tcPr>
          <w:p w14:paraId="5722EE03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7211C0D4" w14:textId="38C69141" w:rsidR="005A7D00" w:rsidRDefault="000E6127">
            <w:pPr>
              <w:widowControl w:val="0"/>
              <w:spacing w:after="0" w:line="240" w:lineRule="auto"/>
            </w:pPr>
            <w:r>
              <w:t>2</w:t>
            </w:r>
          </w:p>
        </w:tc>
      </w:tr>
      <w:tr w:rsidR="005A7D00" w14:paraId="42931BE7" w14:textId="77777777" w:rsidTr="00E23DD2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088EBAF5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vMerge/>
            <w:shd w:val="clear" w:color="auto" w:fill="auto"/>
          </w:tcPr>
          <w:p w14:paraId="66A6F44F" w14:textId="77777777" w:rsidR="005A7D00" w:rsidRDefault="005A7D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DF77A74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0A21825F" w14:textId="5AAFFDF5" w:rsidR="005A7D00" w:rsidRDefault="000E612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t xml:space="preserve">Katastriüksusel </w:t>
            </w:r>
            <w:r w:rsidRPr="00156C98">
              <w:t>72704:002:0569</w:t>
            </w:r>
          </w:p>
        </w:tc>
      </w:tr>
      <w:tr w:rsidR="005A7D00" w14:paraId="486037E1" w14:textId="77777777" w:rsidTr="00E23DD2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20A238E6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0A6D8A1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2756CF6C" w14:textId="1B3B5827" w:rsidR="005A7D00" w:rsidRDefault="00852B44">
            <w:pPr>
              <w:widowControl w:val="0"/>
              <w:spacing w:after="0" w:line="240" w:lineRule="auto"/>
            </w:pPr>
            <w:r>
              <w:t>Keskühistu Eramets</w:t>
            </w:r>
          </w:p>
        </w:tc>
      </w:tr>
      <w:tr w:rsidR="005A7D00" w14:paraId="25712446" w14:textId="77777777" w:rsidTr="00B458EE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2E4C7DD1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478394EA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1DF4B49E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4FC1E28C" w14:textId="49BCE6D7" w:rsidR="005A7D00" w:rsidRDefault="00FD59BF">
            <w:pPr>
              <w:widowControl w:val="0"/>
              <w:spacing w:after="0" w:line="240" w:lineRule="auto"/>
            </w:pPr>
            <w:r>
              <w:t>Rainer Laigu</w:t>
            </w:r>
          </w:p>
        </w:tc>
        <w:tc>
          <w:tcPr>
            <w:tcW w:w="709" w:type="dxa"/>
            <w:shd w:val="clear" w:color="auto" w:fill="auto"/>
          </w:tcPr>
          <w:p w14:paraId="5C1CE3D5" w14:textId="77777777" w:rsidR="005A7D00" w:rsidRDefault="00B458EE">
            <w:pPr>
              <w:widowControl w:val="0"/>
              <w:spacing w:after="0" w:line="240" w:lineRule="auto"/>
            </w:pPr>
            <w:r>
              <w:rPr>
                <w:sz w:val="16"/>
                <w:szCs w:val="16"/>
              </w:rPr>
              <w:t>Te</w:t>
            </w:r>
            <w:r w:rsidR="00E23DD2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. nr</w:t>
            </w:r>
          </w:p>
        </w:tc>
        <w:tc>
          <w:tcPr>
            <w:tcW w:w="2125" w:type="dxa"/>
            <w:shd w:val="clear" w:color="auto" w:fill="auto"/>
          </w:tcPr>
          <w:p w14:paraId="5B5D4D73" w14:textId="15DF4CA9" w:rsidR="005A7D00" w:rsidRDefault="00FD59BF">
            <w:pPr>
              <w:widowControl w:val="0"/>
              <w:spacing w:after="0" w:line="240" w:lineRule="auto"/>
            </w:pPr>
            <w:r>
              <w:t>51 01 411</w:t>
            </w:r>
          </w:p>
        </w:tc>
      </w:tr>
    </w:tbl>
    <w:p w14:paraId="00894FB3" w14:textId="77777777" w:rsidR="005A7D00" w:rsidRDefault="005A7D00">
      <w:pPr>
        <w:spacing w:after="120"/>
      </w:pPr>
    </w:p>
    <w:sectPr w:rsidR="005A7D00">
      <w:pgSz w:w="16838" w:h="11906" w:orient="landscape"/>
      <w:pgMar w:top="238" w:right="249" w:bottom="238" w:left="107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5436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47C4872"/>
    <w:multiLevelType w:val="multilevel"/>
    <w:tmpl w:val="E09A2A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00"/>
    <w:rsid w:val="000E6127"/>
    <w:rsid w:val="001C176B"/>
    <w:rsid w:val="001D100E"/>
    <w:rsid w:val="00224660"/>
    <w:rsid w:val="002E3B88"/>
    <w:rsid w:val="002E5503"/>
    <w:rsid w:val="004916DA"/>
    <w:rsid w:val="005108AE"/>
    <w:rsid w:val="005A7D00"/>
    <w:rsid w:val="0062627D"/>
    <w:rsid w:val="006F73A8"/>
    <w:rsid w:val="00734CC2"/>
    <w:rsid w:val="00773A90"/>
    <w:rsid w:val="00775AA6"/>
    <w:rsid w:val="008140FC"/>
    <w:rsid w:val="00852B44"/>
    <w:rsid w:val="00884B97"/>
    <w:rsid w:val="009030D0"/>
    <w:rsid w:val="00B458EE"/>
    <w:rsid w:val="00B71D95"/>
    <w:rsid w:val="00BF74F6"/>
    <w:rsid w:val="00CE30F0"/>
    <w:rsid w:val="00D84936"/>
    <w:rsid w:val="00E23DD2"/>
    <w:rsid w:val="00F64857"/>
    <w:rsid w:val="00FD59BF"/>
    <w:rsid w:val="00FD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42BF"/>
  <w15:docId w15:val="{FED21ABE-C84A-4F99-A6CD-3C1B3FEC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2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B30C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B30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023B"/>
    <w:pPr>
      <w:ind w:left="720"/>
      <w:contextualSpacing/>
    </w:pPr>
  </w:style>
  <w:style w:type="paragraph" w:customStyle="1" w:styleId="xl27">
    <w:name w:val="xl27"/>
    <w:basedOn w:val="Normal"/>
    <w:qFormat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</w:rPr>
  </w:style>
  <w:style w:type="paragraph" w:customStyle="1" w:styleId="Tabelisisu">
    <w:name w:val="Tabeli sisu"/>
    <w:basedOn w:val="Normal"/>
    <w:qFormat/>
    <w:pPr>
      <w:suppressLineNumbers/>
    </w:pPr>
  </w:style>
  <w:style w:type="paragraph" w:customStyle="1" w:styleId="Tabelipis">
    <w:name w:val="Tabeli päis"/>
    <w:basedOn w:val="Tabelisisu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A2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4C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rktee-sm.mnt.ee/tts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c@transpordiamet.e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Alard Tallo</dc:creator>
  <dc:description/>
  <cp:lastModifiedBy>Rainer Laigu</cp:lastModifiedBy>
  <cp:revision>5</cp:revision>
  <cp:lastPrinted>2021-07-02T06:21:00Z</cp:lastPrinted>
  <dcterms:created xsi:type="dcterms:W3CDTF">2024-09-05T13:35:00Z</dcterms:created>
  <dcterms:modified xsi:type="dcterms:W3CDTF">2025-05-09T05:34:00Z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